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1"/>
        <w:gridCol w:w="1010"/>
        <w:gridCol w:w="907"/>
        <w:gridCol w:w="1956"/>
        <w:gridCol w:w="85"/>
        <w:gridCol w:w="3063"/>
        <w:gridCol w:w="390"/>
        <w:gridCol w:w="1286"/>
      </w:tblGrid>
      <w:tr w:rsidR="00523011" w:rsidRPr="00364FC7" w:rsidTr="00083DF3">
        <w:trPr>
          <w:jc w:val="center"/>
        </w:trPr>
        <w:tc>
          <w:tcPr>
            <w:tcW w:w="10188" w:type="dxa"/>
            <w:gridSpan w:val="8"/>
          </w:tcPr>
          <w:p w:rsidR="00523011" w:rsidRPr="00364FC7" w:rsidRDefault="00523011" w:rsidP="00523011">
            <w:pPr>
              <w:rPr>
                <w:bCs/>
                <w:sz w:val="24"/>
                <w:szCs w:val="24"/>
                <w:lang w:val="sr-Cyrl-CS"/>
              </w:rPr>
            </w:pPr>
            <w:r w:rsidRPr="00364FC7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364FC7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364FC7">
              <w:rPr>
                <w:bCs/>
                <w:sz w:val="24"/>
                <w:szCs w:val="24"/>
              </w:rPr>
              <w:t>:</w:t>
            </w:r>
            <w:r w:rsidRPr="00364FC7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364FC7">
              <w:rPr>
                <w:b/>
                <w:sz w:val="24"/>
                <w:szCs w:val="24"/>
                <w:lang w:val="sr-Cyrl-CS"/>
              </w:rPr>
              <w:t>ОДМ</w:t>
            </w:r>
            <w:r w:rsidR="003E172A" w:rsidRPr="00364FC7">
              <w:rPr>
                <w:b/>
                <w:sz w:val="24"/>
                <w:szCs w:val="24"/>
                <w:lang w:val="sr-Cyrl-CS"/>
              </w:rPr>
              <w:t>/ОБИ</w:t>
            </w:r>
          </w:p>
        </w:tc>
      </w:tr>
      <w:tr w:rsidR="00523011" w:rsidRPr="00364FC7" w:rsidTr="00083DF3">
        <w:trPr>
          <w:jc w:val="center"/>
        </w:trPr>
        <w:tc>
          <w:tcPr>
            <w:tcW w:w="10188" w:type="dxa"/>
            <w:gridSpan w:val="8"/>
          </w:tcPr>
          <w:p w:rsidR="00523011" w:rsidRPr="00364FC7" w:rsidRDefault="00523011" w:rsidP="00523011">
            <w:pPr>
              <w:rPr>
                <w:bCs/>
                <w:sz w:val="24"/>
                <w:szCs w:val="24"/>
                <w:lang w:val="sr-Cyrl-CS"/>
              </w:rPr>
            </w:pPr>
            <w:r w:rsidRPr="00364FC7">
              <w:rPr>
                <w:sz w:val="24"/>
                <w:szCs w:val="24"/>
                <w:lang w:val="sr-Cyrl-CS"/>
              </w:rPr>
              <w:t xml:space="preserve">Врста </w:t>
            </w:r>
            <w:r w:rsidRPr="00364FC7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364FC7">
              <w:rPr>
                <w:b/>
                <w:sz w:val="24"/>
                <w:szCs w:val="24"/>
                <w:lang w:val="ru-RU"/>
              </w:rPr>
              <w:t>Основне академске студије</w:t>
            </w:r>
          </w:p>
        </w:tc>
      </w:tr>
      <w:tr w:rsidR="00523011" w:rsidRPr="00364FC7" w:rsidTr="00083DF3">
        <w:trPr>
          <w:jc w:val="center"/>
        </w:trPr>
        <w:tc>
          <w:tcPr>
            <w:tcW w:w="10188" w:type="dxa"/>
            <w:gridSpan w:val="8"/>
          </w:tcPr>
          <w:p w:rsidR="00523011" w:rsidRPr="00364FC7" w:rsidRDefault="00523011" w:rsidP="00523011">
            <w:pPr>
              <w:rPr>
                <w:sz w:val="24"/>
                <w:szCs w:val="24"/>
                <w:lang w:val="sr-Cyrl-CS"/>
              </w:rPr>
            </w:pPr>
            <w:r w:rsidRPr="00364FC7">
              <w:rPr>
                <w:b/>
                <w:bCs/>
                <w:sz w:val="24"/>
                <w:szCs w:val="24"/>
                <w:lang w:val="sr-Cyrl-CS"/>
              </w:rPr>
              <w:t>Назив предмета: Управљање пројектима</w:t>
            </w:r>
          </w:p>
        </w:tc>
      </w:tr>
      <w:tr w:rsidR="00523011" w:rsidRPr="00364FC7" w:rsidTr="00083DF3">
        <w:trPr>
          <w:jc w:val="center"/>
        </w:trPr>
        <w:tc>
          <w:tcPr>
            <w:tcW w:w="10188" w:type="dxa"/>
            <w:gridSpan w:val="8"/>
          </w:tcPr>
          <w:p w:rsidR="00523011" w:rsidRPr="00364FC7" w:rsidRDefault="00523011" w:rsidP="00523011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64FC7">
              <w:rPr>
                <w:b/>
                <w:bCs/>
                <w:sz w:val="24"/>
                <w:szCs w:val="24"/>
                <w:lang w:val="sr-Cyrl-CS"/>
              </w:rPr>
              <w:t>Наставник</w:t>
            </w:r>
            <w:r w:rsidRPr="00364FC7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364FC7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364FC7">
              <w:rPr>
                <w:sz w:val="24"/>
                <w:szCs w:val="24"/>
                <w:lang w:val="ru-RU"/>
              </w:rPr>
              <w:t>)</w:t>
            </w:r>
            <w:r w:rsidR="002C0749" w:rsidRPr="00364FC7">
              <w:rPr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="003E172A" w:rsidRPr="00364FC7">
              <w:rPr>
                <w:b/>
                <w:bCs/>
                <w:sz w:val="24"/>
                <w:szCs w:val="24"/>
                <w:lang w:val="sr-Cyrl-CS"/>
              </w:rPr>
              <w:t>Рајко М. Пећанац</w:t>
            </w:r>
          </w:p>
        </w:tc>
      </w:tr>
      <w:tr w:rsidR="00523011" w:rsidRPr="00364FC7" w:rsidTr="00083DF3">
        <w:trPr>
          <w:jc w:val="center"/>
        </w:trPr>
        <w:tc>
          <w:tcPr>
            <w:tcW w:w="10188" w:type="dxa"/>
            <w:gridSpan w:val="8"/>
          </w:tcPr>
          <w:p w:rsidR="00523011" w:rsidRPr="00364FC7" w:rsidRDefault="00523011" w:rsidP="00523011">
            <w:pPr>
              <w:rPr>
                <w:sz w:val="24"/>
                <w:szCs w:val="24"/>
              </w:rPr>
            </w:pPr>
            <w:r w:rsidRPr="00364FC7">
              <w:rPr>
                <w:bCs/>
                <w:sz w:val="24"/>
                <w:szCs w:val="24"/>
                <w:lang w:val="sr-Cyrl-CS"/>
              </w:rPr>
              <w:t>Статус предмета:</w:t>
            </w:r>
            <w:r w:rsidRPr="00364FC7">
              <w:rPr>
                <w:b/>
                <w:bCs/>
                <w:sz w:val="24"/>
                <w:szCs w:val="24"/>
                <w:lang w:val="sr-Cyrl-CS"/>
              </w:rPr>
              <w:t xml:space="preserve"> Обавезни</w:t>
            </w:r>
          </w:p>
        </w:tc>
      </w:tr>
      <w:tr w:rsidR="00523011" w:rsidRPr="00364FC7" w:rsidTr="00083DF3">
        <w:trPr>
          <w:jc w:val="center"/>
        </w:trPr>
        <w:tc>
          <w:tcPr>
            <w:tcW w:w="10188" w:type="dxa"/>
            <w:gridSpan w:val="8"/>
          </w:tcPr>
          <w:p w:rsidR="00523011" w:rsidRPr="00364FC7" w:rsidRDefault="00523011" w:rsidP="00523011">
            <w:pPr>
              <w:rPr>
                <w:sz w:val="24"/>
                <w:szCs w:val="24"/>
                <w:lang w:val="sr-Cyrl-CS"/>
              </w:rPr>
            </w:pPr>
            <w:r w:rsidRPr="00364FC7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364FC7">
              <w:rPr>
                <w:bCs/>
                <w:sz w:val="24"/>
                <w:szCs w:val="24"/>
              </w:rPr>
              <w:t>:</w:t>
            </w:r>
            <w:r w:rsidRPr="00364FC7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364FC7">
              <w:rPr>
                <w:b/>
                <w:bCs/>
                <w:sz w:val="24"/>
                <w:szCs w:val="24"/>
                <w:lang w:val="sr-Cyrl-CS"/>
              </w:rPr>
              <w:t>6</w:t>
            </w:r>
          </w:p>
        </w:tc>
      </w:tr>
      <w:tr w:rsidR="00523011" w:rsidRPr="00364FC7" w:rsidTr="00083DF3">
        <w:trPr>
          <w:jc w:val="center"/>
        </w:trPr>
        <w:tc>
          <w:tcPr>
            <w:tcW w:w="10188" w:type="dxa"/>
            <w:gridSpan w:val="8"/>
          </w:tcPr>
          <w:p w:rsidR="00523011" w:rsidRPr="00364FC7" w:rsidRDefault="00523011" w:rsidP="00523011">
            <w:pPr>
              <w:rPr>
                <w:sz w:val="24"/>
                <w:szCs w:val="24"/>
                <w:lang w:val="sr-Cyrl-CS"/>
              </w:rPr>
            </w:pPr>
            <w:r w:rsidRPr="00364FC7">
              <w:rPr>
                <w:bCs/>
                <w:sz w:val="24"/>
                <w:szCs w:val="24"/>
                <w:lang w:val="sr-Cyrl-CS"/>
              </w:rPr>
              <w:t>Услов</w:t>
            </w:r>
            <w:r w:rsidRPr="00364FC7">
              <w:rPr>
                <w:bCs/>
                <w:sz w:val="24"/>
                <w:szCs w:val="24"/>
              </w:rPr>
              <w:t>:</w:t>
            </w:r>
            <w:r w:rsidRPr="00364FC7">
              <w:rPr>
                <w:bCs/>
                <w:sz w:val="24"/>
                <w:szCs w:val="24"/>
                <w:lang w:val="sr-Cyrl-CS"/>
              </w:rPr>
              <w:t xml:space="preserve"> –</w:t>
            </w:r>
          </w:p>
        </w:tc>
      </w:tr>
      <w:tr w:rsidR="00523011" w:rsidRPr="00364FC7" w:rsidTr="00083DF3">
        <w:trPr>
          <w:jc w:val="center"/>
        </w:trPr>
        <w:tc>
          <w:tcPr>
            <w:tcW w:w="10188" w:type="dxa"/>
            <w:gridSpan w:val="8"/>
          </w:tcPr>
          <w:p w:rsidR="00523011" w:rsidRPr="00364FC7" w:rsidRDefault="00523011" w:rsidP="00523011">
            <w:pPr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364FC7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364FC7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364FC7">
              <w:rPr>
                <w:color w:val="000000"/>
                <w:sz w:val="24"/>
                <w:szCs w:val="24"/>
                <w:lang w:val="sr-Cyrl-CS"/>
              </w:rPr>
              <w:t>Циљ курса је да студенти овладају процедурама управљања пројектима које обухвата</w:t>
            </w:r>
            <w:r w:rsidRPr="00364FC7">
              <w:rPr>
                <w:sz w:val="24"/>
                <w:szCs w:val="24"/>
                <w:lang w:val="sr-Cyrl-CS" w:eastAsia="en-US"/>
              </w:rPr>
              <w:t xml:space="preserve"> управљање временом, трошковима, квалитетом, комуникацијама, ризиком и снабдевањем проучи са аспекта свих заинтересованих страна.</w:t>
            </w:r>
          </w:p>
        </w:tc>
      </w:tr>
      <w:tr w:rsidR="00523011" w:rsidRPr="00364FC7" w:rsidTr="00083DF3">
        <w:trPr>
          <w:jc w:val="center"/>
        </w:trPr>
        <w:tc>
          <w:tcPr>
            <w:tcW w:w="10188" w:type="dxa"/>
            <w:gridSpan w:val="8"/>
          </w:tcPr>
          <w:p w:rsidR="00523011" w:rsidRPr="00364FC7" w:rsidRDefault="00523011" w:rsidP="00523011">
            <w:pPr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364FC7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364FC7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="00A31CEE" w:rsidRPr="00364FC7">
              <w:rPr>
                <w:bCs/>
                <w:sz w:val="24"/>
                <w:szCs w:val="24"/>
                <w:lang w:val="sr-Cyrl-CS"/>
              </w:rPr>
              <w:t>По</w:t>
            </w:r>
            <w:r w:rsidRPr="00364FC7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A31CEE" w:rsidRPr="00364FC7">
              <w:rPr>
                <w:bCs/>
                <w:sz w:val="24"/>
                <w:szCs w:val="24"/>
                <w:lang w:val="sr-Cyrl-CS"/>
              </w:rPr>
              <w:t>окончању</w:t>
            </w:r>
            <w:r w:rsidRPr="00364FC7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A31CEE" w:rsidRPr="00364FC7">
              <w:rPr>
                <w:bCs/>
                <w:sz w:val="24"/>
                <w:szCs w:val="24"/>
                <w:lang w:val="sr-Cyrl-CS"/>
              </w:rPr>
              <w:t>курса</w:t>
            </w:r>
            <w:r w:rsidRPr="00364FC7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A31CEE" w:rsidRPr="00364FC7">
              <w:rPr>
                <w:bCs/>
                <w:sz w:val="24"/>
                <w:szCs w:val="24"/>
                <w:lang w:val="sr-Cyrl-CS"/>
              </w:rPr>
              <w:t>студенти</w:t>
            </w:r>
            <w:r w:rsidRPr="00364FC7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A31CEE" w:rsidRPr="00364FC7">
              <w:rPr>
                <w:bCs/>
                <w:sz w:val="24"/>
                <w:szCs w:val="24"/>
                <w:lang w:val="sr-Cyrl-CS"/>
              </w:rPr>
              <w:t>ће</w:t>
            </w:r>
            <w:r w:rsidRPr="00364FC7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A31CEE" w:rsidRPr="00364FC7">
              <w:rPr>
                <w:bCs/>
                <w:sz w:val="24"/>
                <w:szCs w:val="24"/>
                <w:lang w:val="sr-Cyrl-CS"/>
              </w:rPr>
              <w:t>бити</w:t>
            </w:r>
            <w:r w:rsidRPr="00364FC7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  <w:lang w:val="sr-Cyrl-CS"/>
              </w:rPr>
              <w:t>у</w:t>
            </w:r>
            <w:r w:rsidR="00A31CEE" w:rsidRPr="00364FC7">
              <w:rPr>
                <w:color w:val="000000"/>
                <w:sz w:val="24"/>
                <w:szCs w:val="24"/>
              </w:rPr>
              <w:t>позна</w:t>
            </w:r>
            <w:r w:rsidR="00A31CEE" w:rsidRPr="00364FC7">
              <w:rPr>
                <w:color w:val="000000"/>
                <w:sz w:val="24"/>
                <w:szCs w:val="24"/>
                <w:lang w:val="sr-Cyrl-CS"/>
              </w:rPr>
              <w:t>ти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са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основним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принципима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мрежног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планирања</w:t>
            </w:r>
            <w:r w:rsidRPr="00364FC7">
              <w:rPr>
                <w:color w:val="000000"/>
                <w:sz w:val="24"/>
                <w:szCs w:val="24"/>
              </w:rPr>
              <w:t xml:space="preserve">, </w:t>
            </w:r>
            <w:r w:rsidR="00A31CEE" w:rsidRPr="00364FC7">
              <w:rPr>
                <w:color w:val="000000"/>
                <w:sz w:val="24"/>
                <w:szCs w:val="24"/>
              </w:rPr>
              <w:t>израде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планова</w:t>
            </w:r>
            <w:r w:rsidRPr="00364FC7">
              <w:rPr>
                <w:color w:val="000000"/>
                <w:sz w:val="24"/>
                <w:szCs w:val="24"/>
              </w:rPr>
              <w:t xml:space="preserve">, </w:t>
            </w:r>
            <w:r w:rsidR="00A31CEE" w:rsidRPr="00364FC7">
              <w:rPr>
                <w:color w:val="000000"/>
                <w:sz w:val="24"/>
                <w:szCs w:val="24"/>
              </w:rPr>
              <w:t>контроле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и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анализе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пројеката</w:t>
            </w:r>
            <w:r w:rsidRPr="00364FC7">
              <w:rPr>
                <w:color w:val="000000"/>
                <w:sz w:val="24"/>
                <w:szCs w:val="24"/>
              </w:rPr>
              <w:t xml:space="preserve">, </w:t>
            </w:r>
            <w:r w:rsidR="00A31CEE" w:rsidRPr="00364FC7">
              <w:rPr>
                <w:color w:val="000000"/>
                <w:sz w:val="24"/>
                <w:szCs w:val="24"/>
              </w:rPr>
              <w:t>као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и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праћења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реализације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инвестиционих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пројеката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употребом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софтверских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пакета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за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управљање</w:t>
            </w:r>
            <w:r w:rsidRPr="00364FC7">
              <w:rPr>
                <w:color w:val="000000"/>
                <w:sz w:val="24"/>
                <w:szCs w:val="24"/>
              </w:rPr>
              <w:t xml:space="preserve"> </w:t>
            </w:r>
            <w:r w:rsidR="00A31CEE" w:rsidRPr="00364FC7">
              <w:rPr>
                <w:color w:val="000000"/>
                <w:sz w:val="24"/>
                <w:szCs w:val="24"/>
              </w:rPr>
              <w:t>пројектима</w:t>
            </w:r>
            <w:r w:rsidRPr="00364FC7">
              <w:rPr>
                <w:color w:val="000000"/>
                <w:sz w:val="24"/>
                <w:szCs w:val="24"/>
              </w:rPr>
              <w:t>.</w:t>
            </w:r>
          </w:p>
        </w:tc>
      </w:tr>
      <w:tr w:rsidR="00523011" w:rsidRPr="00364FC7" w:rsidTr="00083DF3">
        <w:trPr>
          <w:jc w:val="center"/>
        </w:trPr>
        <w:tc>
          <w:tcPr>
            <w:tcW w:w="10188" w:type="dxa"/>
            <w:gridSpan w:val="8"/>
          </w:tcPr>
          <w:p w:rsidR="00523011" w:rsidRPr="00364FC7" w:rsidRDefault="00523011" w:rsidP="00523011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364FC7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364FC7">
              <w:rPr>
                <w:b/>
                <w:bCs/>
                <w:sz w:val="24"/>
                <w:szCs w:val="24"/>
                <w:lang w:val="en-US"/>
              </w:rPr>
              <w:t xml:space="preserve"> - </w:t>
            </w:r>
            <w:r w:rsidRPr="00364FC7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523011" w:rsidRPr="00364FC7" w:rsidRDefault="00182B00" w:rsidP="00182B00">
            <w:pPr>
              <w:jc w:val="both"/>
              <w:rPr>
                <w:i/>
                <w:iCs/>
                <w:sz w:val="24"/>
                <w:szCs w:val="24"/>
                <w:lang w:val="sr-Cyrl-CS"/>
              </w:rPr>
            </w:pPr>
            <w:r w:rsidRPr="00364FC7">
              <w:rPr>
                <w:color w:val="000000"/>
                <w:sz w:val="24"/>
                <w:szCs w:val="24"/>
                <w:lang w:val="ru-RU"/>
              </w:rPr>
              <w:t>Појам пројекта и концепт управљања пројектом</w:t>
            </w:r>
            <w:r w:rsidRPr="00364FC7">
              <w:rPr>
                <w:color w:val="000000"/>
                <w:sz w:val="24"/>
                <w:szCs w:val="24"/>
                <w:lang w:val="sr-Cyrl-CS"/>
              </w:rPr>
              <w:t xml:space="preserve">. </w:t>
            </w:r>
            <w:r w:rsidRPr="00364FC7">
              <w:rPr>
                <w:color w:val="000000"/>
                <w:sz w:val="24"/>
                <w:szCs w:val="24"/>
                <w:lang w:val="ru-RU"/>
              </w:rPr>
              <w:t>Организациона структура и управљање људским ресурсима у пројекту</w:t>
            </w:r>
            <w:r w:rsidRPr="00364FC7">
              <w:rPr>
                <w:color w:val="000000"/>
                <w:sz w:val="24"/>
                <w:szCs w:val="24"/>
                <w:lang w:val="sr-Cyrl-CS"/>
              </w:rPr>
              <w:t xml:space="preserve">. </w:t>
            </w:r>
            <w:r w:rsidRPr="00364FC7">
              <w:rPr>
                <w:color w:val="000000"/>
                <w:sz w:val="24"/>
                <w:szCs w:val="24"/>
                <w:lang w:val="ru-RU"/>
              </w:rPr>
              <w:t>Управљање и координација пројектом</w:t>
            </w:r>
            <w:r w:rsidRPr="00364FC7">
              <w:rPr>
                <w:color w:val="000000"/>
                <w:sz w:val="24"/>
                <w:szCs w:val="24"/>
                <w:lang w:val="sr-Cyrl-CS"/>
              </w:rPr>
              <w:t xml:space="preserve">. </w:t>
            </w:r>
            <w:r w:rsidRPr="00364FC7">
              <w:rPr>
                <w:color w:val="000000"/>
                <w:sz w:val="24"/>
                <w:szCs w:val="24"/>
                <w:lang w:val="ru-RU"/>
              </w:rPr>
              <w:t>Управљање квалитетом пројекта, трошкови и ризик</w:t>
            </w:r>
            <w:r w:rsidRPr="00364FC7">
              <w:rPr>
                <w:color w:val="000000"/>
                <w:sz w:val="24"/>
                <w:szCs w:val="24"/>
                <w:lang w:val="sr-Cyrl-CS"/>
              </w:rPr>
              <w:t xml:space="preserve">. </w:t>
            </w:r>
            <w:r w:rsidRPr="00364FC7">
              <w:rPr>
                <w:color w:val="000000"/>
                <w:sz w:val="24"/>
                <w:szCs w:val="24"/>
                <w:lang w:val="ru-RU"/>
              </w:rPr>
              <w:t>Планирање</w:t>
            </w:r>
            <w:r w:rsidRPr="00364FC7">
              <w:rPr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364FC7">
              <w:rPr>
                <w:color w:val="000000"/>
                <w:sz w:val="24"/>
                <w:szCs w:val="24"/>
                <w:lang w:val="ru-RU"/>
              </w:rPr>
              <w:t>пројекта и планирање ресурса у склопу концепта управљања пројектом</w:t>
            </w:r>
            <w:r w:rsidRPr="00364FC7">
              <w:rPr>
                <w:color w:val="000000"/>
                <w:sz w:val="24"/>
                <w:szCs w:val="24"/>
                <w:lang w:val="sr-Cyrl-CS"/>
              </w:rPr>
              <w:t>.</w:t>
            </w:r>
            <w:r w:rsidRPr="00364FC7">
              <w:rPr>
                <w:color w:val="000000"/>
                <w:sz w:val="24"/>
                <w:szCs w:val="24"/>
                <w:lang w:val="ru-RU"/>
              </w:rPr>
              <w:t xml:space="preserve"> Систем праћења и извештавања и анализа напретка пројекта</w:t>
            </w:r>
            <w:r w:rsidRPr="00364FC7">
              <w:rPr>
                <w:color w:val="000000"/>
                <w:sz w:val="24"/>
                <w:szCs w:val="24"/>
                <w:lang w:val="sr-Cyrl-CS"/>
              </w:rPr>
              <w:t xml:space="preserve">. </w:t>
            </w:r>
            <w:r w:rsidRPr="00364FC7">
              <w:rPr>
                <w:color w:val="000000"/>
                <w:sz w:val="24"/>
                <w:szCs w:val="24"/>
                <w:lang w:val="ru-RU"/>
              </w:rPr>
              <w:t>Стандардни рачунарски програми и методи и технике проје</w:t>
            </w:r>
            <w:r w:rsidRPr="00364FC7">
              <w:rPr>
                <w:color w:val="000000"/>
                <w:sz w:val="24"/>
                <w:szCs w:val="24"/>
                <w:lang w:val="sr-Cyrl-CS"/>
              </w:rPr>
              <w:t>к</w:t>
            </w:r>
            <w:r w:rsidRPr="00364FC7">
              <w:rPr>
                <w:color w:val="000000"/>
                <w:sz w:val="24"/>
                <w:szCs w:val="24"/>
                <w:lang w:val="ru-RU"/>
              </w:rPr>
              <w:t>т мана</w:t>
            </w:r>
            <w:r w:rsidRPr="00364FC7">
              <w:rPr>
                <w:color w:val="000000"/>
                <w:sz w:val="24"/>
                <w:szCs w:val="24"/>
                <w:lang w:val="sr-Cyrl-CS"/>
              </w:rPr>
              <w:t>џмен</w:t>
            </w:r>
            <w:r w:rsidRPr="00364FC7">
              <w:rPr>
                <w:color w:val="000000"/>
                <w:sz w:val="24"/>
                <w:szCs w:val="24"/>
                <w:lang w:val="ru-RU"/>
              </w:rPr>
              <w:t>та</w:t>
            </w:r>
            <w:r w:rsidRPr="00364FC7">
              <w:rPr>
                <w:color w:val="000000"/>
                <w:sz w:val="24"/>
                <w:szCs w:val="24"/>
                <w:lang w:val="sr-Cyrl-CS"/>
              </w:rPr>
              <w:t xml:space="preserve">.  </w:t>
            </w:r>
            <w:r w:rsidR="00523011" w:rsidRPr="00364FC7">
              <w:rPr>
                <w:sz w:val="24"/>
                <w:szCs w:val="24"/>
                <w:lang w:val="sr-Cyrl-CS" w:eastAsia="en-US"/>
              </w:rPr>
              <w:t xml:space="preserve">Савремене методе и технике управљања пројектима. Софтверски пакети за управљање пројектима. Сличности и разлике у процесу планирања и управљања грађевинским пројектима применом софтверских пакета Мicrosoft Project и </w:t>
            </w:r>
            <w:r w:rsidR="00523011" w:rsidRPr="00364FC7">
              <w:rPr>
                <w:sz w:val="24"/>
                <w:szCs w:val="24"/>
                <w:lang w:eastAsia="en-US"/>
              </w:rPr>
              <w:t>Primavera</w:t>
            </w:r>
            <w:r w:rsidR="00523011" w:rsidRPr="00364FC7">
              <w:rPr>
                <w:sz w:val="24"/>
                <w:szCs w:val="24"/>
                <w:lang w:val="sr-Cyrl-CS" w:eastAsia="en-US"/>
              </w:rPr>
              <w:t xml:space="preserve"> </w:t>
            </w:r>
            <w:r w:rsidR="00523011" w:rsidRPr="00364FC7">
              <w:rPr>
                <w:sz w:val="24"/>
                <w:szCs w:val="24"/>
                <w:lang w:eastAsia="en-US"/>
              </w:rPr>
              <w:t>Project</w:t>
            </w:r>
            <w:r w:rsidR="00523011" w:rsidRPr="00364FC7">
              <w:rPr>
                <w:sz w:val="24"/>
                <w:szCs w:val="24"/>
                <w:lang w:val="sr-Cyrl-CS" w:eastAsia="en-US"/>
              </w:rPr>
              <w:t xml:space="preserve"> </w:t>
            </w:r>
            <w:r w:rsidR="00523011" w:rsidRPr="00364FC7">
              <w:rPr>
                <w:sz w:val="24"/>
                <w:szCs w:val="24"/>
                <w:lang w:eastAsia="en-US"/>
              </w:rPr>
              <w:t>Planner</w:t>
            </w:r>
            <w:r w:rsidR="00523011" w:rsidRPr="00364FC7">
              <w:rPr>
                <w:sz w:val="24"/>
                <w:szCs w:val="24"/>
                <w:lang w:val="sr-Cyrl-CS" w:eastAsia="en-US"/>
              </w:rPr>
              <w:t xml:space="preserve"> (хијерархијске структуре, мрежно планирање, ресурси, типови прорачунавања активности, трошкови, чување и пренос података). Основни принципи и карактеристике рада у софтверским пакетима за управљање пројектима.</w:t>
            </w:r>
          </w:p>
          <w:p w:rsidR="00523011" w:rsidRPr="00364FC7" w:rsidRDefault="00523011" w:rsidP="00523011">
            <w:pPr>
              <w:jc w:val="both"/>
              <w:rPr>
                <w:i/>
                <w:iCs/>
                <w:sz w:val="24"/>
                <w:szCs w:val="24"/>
                <w:lang w:val="ru-RU"/>
              </w:rPr>
            </w:pPr>
            <w:r w:rsidRPr="00364FC7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  <w:r w:rsidRPr="00364FC7">
              <w:rPr>
                <w:i/>
                <w:iCs/>
                <w:sz w:val="24"/>
                <w:szCs w:val="24"/>
                <w:lang w:val="ru-RU"/>
              </w:rPr>
              <w:t>:</w:t>
            </w:r>
          </w:p>
          <w:p w:rsidR="00523011" w:rsidRPr="00364FC7" w:rsidRDefault="00523011" w:rsidP="00523011">
            <w:pPr>
              <w:jc w:val="both"/>
              <w:rPr>
                <w:sz w:val="24"/>
                <w:szCs w:val="24"/>
                <w:lang w:val="ru-RU"/>
              </w:rPr>
            </w:pPr>
            <w:r w:rsidRPr="00364FC7">
              <w:rPr>
                <w:sz w:val="24"/>
                <w:szCs w:val="24"/>
                <w:lang w:val="ru-RU" w:eastAsia="en-US"/>
              </w:rPr>
              <w:t>Извођењем низа примера везаних за област управљања пројектима</w:t>
            </w:r>
            <w:r w:rsidRPr="00364FC7">
              <w:rPr>
                <w:sz w:val="24"/>
                <w:szCs w:val="24"/>
                <w:lang w:val="sr-Cyrl-CS" w:eastAsia="en-US"/>
              </w:rPr>
              <w:t>. Пружањем прилике да учесници сами спроведу процедуре управљања прокетом на практичном примеру коришћењем софтверског пакета.</w:t>
            </w:r>
          </w:p>
        </w:tc>
      </w:tr>
      <w:tr w:rsidR="00523011" w:rsidRPr="00364FC7" w:rsidTr="00083DF3">
        <w:trPr>
          <w:jc w:val="center"/>
        </w:trPr>
        <w:tc>
          <w:tcPr>
            <w:tcW w:w="10188" w:type="dxa"/>
            <w:gridSpan w:val="8"/>
          </w:tcPr>
          <w:p w:rsidR="00523011" w:rsidRPr="00364FC7" w:rsidRDefault="00523011" w:rsidP="00523011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64FC7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D01BB2" w:rsidRPr="00364FC7" w:rsidRDefault="00D01BB2" w:rsidP="00D01BB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64FC7">
              <w:rPr>
                <w:sz w:val="24"/>
                <w:szCs w:val="24"/>
              </w:rPr>
              <w:t>Greenwood, A., Nokes, S.</w:t>
            </w:r>
            <w:r w:rsidRPr="00364FC7">
              <w:rPr>
                <w:sz w:val="24"/>
                <w:szCs w:val="24"/>
                <w:lang w:val="sr-Cyrl-CS"/>
              </w:rPr>
              <w:t xml:space="preserve"> (2006)</w:t>
            </w:r>
            <w:r w:rsidRPr="00364FC7">
              <w:rPr>
                <w:sz w:val="24"/>
                <w:szCs w:val="24"/>
              </w:rPr>
              <w:t>.</w:t>
            </w:r>
            <w:r w:rsidRPr="00364FC7">
              <w:rPr>
                <w:sz w:val="24"/>
                <w:szCs w:val="24"/>
                <w:lang w:val="sr-Cyrl-CS"/>
              </w:rPr>
              <w:t xml:space="preserve"> </w:t>
            </w:r>
            <w:r w:rsidRPr="00364FC7">
              <w:rPr>
                <w:i/>
                <w:sz w:val="24"/>
                <w:szCs w:val="24"/>
                <w:lang w:val="sr-Cyrl-CS"/>
              </w:rPr>
              <w:t>Управљање пројектима</w:t>
            </w:r>
            <w:r w:rsidRPr="00364FC7">
              <w:rPr>
                <w:sz w:val="24"/>
                <w:szCs w:val="24"/>
              </w:rPr>
              <w:t>.</w:t>
            </w:r>
            <w:r w:rsidRPr="00364FC7">
              <w:rPr>
                <w:sz w:val="24"/>
                <w:szCs w:val="24"/>
                <w:lang w:val="sr-Cyrl-CS"/>
              </w:rPr>
              <w:t xml:space="preserve"> Београд</w:t>
            </w:r>
            <w:r w:rsidRPr="00364FC7">
              <w:rPr>
                <w:sz w:val="24"/>
                <w:szCs w:val="24"/>
              </w:rPr>
              <w:t>: Clio</w:t>
            </w:r>
            <w:r w:rsidRPr="00364FC7">
              <w:rPr>
                <w:sz w:val="24"/>
                <w:szCs w:val="24"/>
                <w:lang w:val="sr-Cyrl-CS"/>
              </w:rPr>
              <w:t>.</w:t>
            </w:r>
          </w:p>
          <w:p w:rsidR="00D01BB2" w:rsidRPr="00364FC7" w:rsidRDefault="00D01BB2" w:rsidP="00D01BB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64FC7">
              <w:rPr>
                <w:sz w:val="24"/>
                <w:szCs w:val="24"/>
                <w:lang w:val="sr-Cyrl-CS"/>
              </w:rPr>
              <w:t xml:space="preserve">Ђуричин, Д. (2006). </w:t>
            </w:r>
            <w:r w:rsidRPr="00364FC7">
              <w:rPr>
                <w:i/>
                <w:sz w:val="24"/>
                <w:szCs w:val="24"/>
                <w:lang w:val="sr-Cyrl-CS"/>
              </w:rPr>
              <w:t>Управљање (помоћу) пројеката</w:t>
            </w:r>
            <w:r w:rsidRPr="00364FC7">
              <w:rPr>
                <w:sz w:val="24"/>
                <w:szCs w:val="24"/>
                <w:lang w:val="sr-Cyrl-CS"/>
              </w:rPr>
              <w:t>. Београд: Економски факултет.</w:t>
            </w:r>
          </w:p>
          <w:p w:rsidR="00D01BB2" w:rsidRPr="00364FC7" w:rsidRDefault="00D01BB2" w:rsidP="00D01BB2">
            <w:pPr>
              <w:numPr>
                <w:ilvl w:val="0"/>
                <w:numId w:val="4"/>
              </w:numPr>
              <w:rPr>
                <w:bCs/>
                <w:sz w:val="24"/>
                <w:szCs w:val="24"/>
                <w:lang w:val="sr-Cyrl-CS"/>
              </w:rPr>
            </w:pPr>
            <w:r w:rsidRPr="00364FC7">
              <w:rPr>
                <w:sz w:val="24"/>
                <w:szCs w:val="24"/>
              </w:rPr>
              <w:t>Јованови</w:t>
            </w:r>
            <w:r w:rsidRPr="00364FC7">
              <w:rPr>
                <w:sz w:val="24"/>
                <w:szCs w:val="24"/>
                <w:lang w:val="sr-Cyrl-CS"/>
              </w:rPr>
              <w:t xml:space="preserve">ћ, </w:t>
            </w:r>
            <w:r w:rsidRPr="00364FC7">
              <w:rPr>
                <w:sz w:val="24"/>
                <w:szCs w:val="24"/>
              </w:rPr>
              <w:t>П</w:t>
            </w:r>
            <w:r w:rsidRPr="00364FC7">
              <w:rPr>
                <w:sz w:val="24"/>
                <w:szCs w:val="24"/>
                <w:lang w:val="sr-Cyrl-CS"/>
              </w:rPr>
              <w:t>. (2006)</w:t>
            </w:r>
            <w:r w:rsidRPr="00364FC7">
              <w:rPr>
                <w:sz w:val="24"/>
                <w:szCs w:val="24"/>
              </w:rPr>
              <w:t>.</w:t>
            </w:r>
            <w:r w:rsidRPr="00364FC7">
              <w:rPr>
                <w:sz w:val="24"/>
                <w:szCs w:val="24"/>
                <w:lang w:val="sr-Cyrl-CS"/>
              </w:rPr>
              <w:t xml:space="preserve"> </w:t>
            </w:r>
            <w:r w:rsidRPr="00364FC7">
              <w:rPr>
                <w:i/>
                <w:sz w:val="24"/>
                <w:szCs w:val="24"/>
              </w:rPr>
              <w:t>Управљање</w:t>
            </w:r>
            <w:r w:rsidRPr="00364FC7">
              <w:rPr>
                <w:i/>
                <w:sz w:val="24"/>
                <w:szCs w:val="24"/>
                <w:lang w:val="sr-Cyrl-CS"/>
              </w:rPr>
              <w:t xml:space="preserve"> </w:t>
            </w:r>
            <w:r w:rsidRPr="00364FC7">
              <w:rPr>
                <w:i/>
                <w:sz w:val="24"/>
                <w:szCs w:val="24"/>
              </w:rPr>
              <w:t>пројектом</w:t>
            </w:r>
            <w:r w:rsidRPr="00364FC7">
              <w:rPr>
                <w:i/>
                <w:sz w:val="24"/>
                <w:szCs w:val="24"/>
                <w:lang w:val="sr-Cyrl-CS"/>
              </w:rPr>
              <w:t xml:space="preserve">, </w:t>
            </w:r>
            <w:r w:rsidRPr="00364FC7">
              <w:rPr>
                <w:i/>
                <w:sz w:val="24"/>
                <w:szCs w:val="24"/>
              </w:rPr>
              <w:t>седмо</w:t>
            </w:r>
            <w:r w:rsidRPr="00364FC7">
              <w:rPr>
                <w:i/>
                <w:sz w:val="24"/>
                <w:szCs w:val="24"/>
                <w:lang w:val="sr-Cyrl-CS"/>
              </w:rPr>
              <w:t xml:space="preserve"> </w:t>
            </w:r>
            <w:r w:rsidRPr="00364FC7">
              <w:rPr>
                <w:i/>
                <w:sz w:val="24"/>
                <w:szCs w:val="24"/>
              </w:rPr>
              <w:t>издање.</w:t>
            </w:r>
            <w:r w:rsidRPr="00364FC7">
              <w:rPr>
                <w:sz w:val="24"/>
                <w:szCs w:val="24"/>
              </w:rPr>
              <w:t xml:space="preserve"> Београд: ФОН</w:t>
            </w:r>
            <w:r w:rsidRPr="00364FC7">
              <w:rPr>
                <w:sz w:val="24"/>
                <w:szCs w:val="24"/>
                <w:lang w:val="sr-Cyrl-CS"/>
              </w:rPr>
              <w:t>.</w:t>
            </w:r>
          </w:p>
          <w:p w:rsidR="00806D14" w:rsidRPr="00364FC7" w:rsidRDefault="00806D14" w:rsidP="00D01BB2">
            <w:pPr>
              <w:widowControl/>
              <w:autoSpaceDE/>
              <w:autoSpaceDN/>
              <w:adjustRightInd/>
              <w:ind w:left="360"/>
              <w:rPr>
                <w:sz w:val="24"/>
                <w:szCs w:val="24"/>
                <w:lang w:val="sr-Cyrl-CS"/>
              </w:rPr>
            </w:pPr>
          </w:p>
        </w:tc>
      </w:tr>
      <w:tr w:rsidR="00523011" w:rsidRPr="00364FC7" w:rsidTr="00083DF3">
        <w:trPr>
          <w:cantSplit/>
          <w:jc w:val="center"/>
        </w:trPr>
        <w:tc>
          <w:tcPr>
            <w:tcW w:w="8512" w:type="dxa"/>
            <w:gridSpan w:val="6"/>
          </w:tcPr>
          <w:p w:rsidR="00523011" w:rsidRPr="00364FC7" w:rsidRDefault="00523011" w:rsidP="0052301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364FC7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364FC7">
              <w:rPr>
                <w:b/>
                <w:sz w:val="24"/>
                <w:szCs w:val="24"/>
                <w:lang w:val="sr-Cyrl-CS"/>
              </w:rPr>
              <w:t xml:space="preserve"> активне наставе</w:t>
            </w:r>
          </w:p>
        </w:tc>
        <w:tc>
          <w:tcPr>
            <w:tcW w:w="1676" w:type="dxa"/>
            <w:gridSpan w:val="2"/>
            <w:vMerge w:val="restart"/>
          </w:tcPr>
          <w:p w:rsidR="00523011" w:rsidRPr="00364FC7" w:rsidRDefault="00523011" w:rsidP="00523011">
            <w:pPr>
              <w:rPr>
                <w:b/>
                <w:bCs/>
                <w:sz w:val="24"/>
                <w:szCs w:val="24"/>
                <w:lang w:val="ru-RU"/>
              </w:rPr>
            </w:pPr>
            <w:r w:rsidRPr="00364FC7">
              <w:rPr>
                <w:sz w:val="24"/>
                <w:szCs w:val="24"/>
                <w:lang w:val="en-US"/>
              </w:rPr>
              <w:t>Остали часови</w:t>
            </w:r>
          </w:p>
        </w:tc>
      </w:tr>
      <w:tr w:rsidR="00523011" w:rsidRPr="00364FC7" w:rsidTr="00083DF3">
        <w:trPr>
          <w:cantSplit/>
          <w:jc w:val="center"/>
        </w:trPr>
        <w:tc>
          <w:tcPr>
            <w:tcW w:w="1491" w:type="dxa"/>
          </w:tcPr>
          <w:p w:rsidR="00523011" w:rsidRPr="00364FC7" w:rsidRDefault="00523011" w:rsidP="0052301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64FC7">
              <w:rPr>
                <w:bCs/>
                <w:sz w:val="24"/>
                <w:szCs w:val="24"/>
                <w:lang w:val="en-US"/>
              </w:rPr>
              <w:t>Предавања:</w:t>
            </w:r>
          </w:p>
          <w:p w:rsidR="00523011" w:rsidRPr="00364FC7" w:rsidRDefault="00523011" w:rsidP="00523011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364FC7">
              <w:rPr>
                <w:bCs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010" w:type="dxa"/>
          </w:tcPr>
          <w:p w:rsidR="00523011" w:rsidRPr="00364FC7" w:rsidRDefault="00523011" w:rsidP="00523011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364FC7">
              <w:rPr>
                <w:bCs/>
                <w:sz w:val="24"/>
                <w:szCs w:val="24"/>
                <w:lang w:val="en-US"/>
              </w:rPr>
              <w:t>Вежбе:</w:t>
            </w:r>
          </w:p>
          <w:p w:rsidR="00523011" w:rsidRPr="00364FC7" w:rsidRDefault="00523011" w:rsidP="00523011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364FC7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863" w:type="dxa"/>
            <w:gridSpan w:val="2"/>
          </w:tcPr>
          <w:p w:rsidR="00523011" w:rsidRPr="00364FC7" w:rsidRDefault="00523011" w:rsidP="00523011">
            <w:pPr>
              <w:rPr>
                <w:bCs/>
                <w:sz w:val="24"/>
                <w:szCs w:val="24"/>
                <w:lang w:val="en-US"/>
              </w:rPr>
            </w:pPr>
            <w:r w:rsidRPr="00364FC7">
              <w:rPr>
                <w:bCs/>
                <w:sz w:val="24"/>
                <w:szCs w:val="24"/>
                <w:lang w:val="en-US"/>
              </w:rPr>
              <w:t>Други облици наставе:</w:t>
            </w:r>
          </w:p>
        </w:tc>
        <w:tc>
          <w:tcPr>
            <w:tcW w:w="3148" w:type="dxa"/>
            <w:gridSpan w:val="2"/>
          </w:tcPr>
          <w:p w:rsidR="00523011" w:rsidRPr="00364FC7" w:rsidRDefault="00523011" w:rsidP="00523011">
            <w:pPr>
              <w:rPr>
                <w:bCs/>
                <w:sz w:val="24"/>
                <w:szCs w:val="24"/>
                <w:lang w:val="en-US"/>
              </w:rPr>
            </w:pPr>
            <w:r w:rsidRPr="00364FC7">
              <w:rPr>
                <w:bCs/>
                <w:sz w:val="24"/>
                <w:szCs w:val="24"/>
                <w:lang w:val="en-US"/>
              </w:rPr>
              <w:t>Студијски истраживачки рад:</w:t>
            </w:r>
          </w:p>
          <w:p w:rsidR="00523011" w:rsidRPr="00364FC7" w:rsidRDefault="00523011" w:rsidP="00523011">
            <w:p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676" w:type="dxa"/>
            <w:gridSpan w:val="2"/>
            <w:vMerge/>
          </w:tcPr>
          <w:p w:rsidR="00523011" w:rsidRPr="00364FC7" w:rsidRDefault="00523011" w:rsidP="00523011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523011" w:rsidRPr="00364FC7" w:rsidTr="00083DF3">
        <w:trPr>
          <w:jc w:val="center"/>
        </w:trPr>
        <w:tc>
          <w:tcPr>
            <w:tcW w:w="10188" w:type="dxa"/>
            <w:gridSpan w:val="8"/>
          </w:tcPr>
          <w:p w:rsidR="00523011" w:rsidRPr="00364FC7" w:rsidRDefault="00523011" w:rsidP="00523011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64FC7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523011" w:rsidRPr="00364FC7" w:rsidRDefault="00523011" w:rsidP="00523011">
            <w:pPr>
              <w:rPr>
                <w:sz w:val="24"/>
                <w:szCs w:val="24"/>
                <w:lang w:val="sr-Cyrl-CS"/>
              </w:rPr>
            </w:pPr>
            <w:r w:rsidRPr="00364FC7">
              <w:rPr>
                <w:sz w:val="24"/>
                <w:szCs w:val="24"/>
                <w:lang w:val="sr-Cyrl-CS"/>
              </w:rPr>
              <w:t>Теоријска и практична настава.</w:t>
            </w:r>
          </w:p>
        </w:tc>
      </w:tr>
      <w:tr w:rsidR="00523011" w:rsidRPr="00364FC7" w:rsidTr="00083DF3">
        <w:trPr>
          <w:jc w:val="center"/>
        </w:trPr>
        <w:tc>
          <w:tcPr>
            <w:tcW w:w="10188" w:type="dxa"/>
            <w:gridSpan w:val="8"/>
          </w:tcPr>
          <w:p w:rsidR="00523011" w:rsidRPr="00364FC7" w:rsidRDefault="00523011" w:rsidP="00523011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364FC7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523011" w:rsidRPr="00364FC7" w:rsidTr="00083DF3">
        <w:trPr>
          <w:jc w:val="center"/>
        </w:trPr>
        <w:tc>
          <w:tcPr>
            <w:tcW w:w="3408" w:type="dxa"/>
            <w:gridSpan w:val="3"/>
          </w:tcPr>
          <w:p w:rsidR="00523011" w:rsidRPr="00364FC7" w:rsidRDefault="00523011" w:rsidP="00523011">
            <w:pPr>
              <w:rPr>
                <w:sz w:val="24"/>
                <w:szCs w:val="24"/>
                <w:lang w:val="sr-Cyrl-CS"/>
              </w:rPr>
            </w:pPr>
            <w:r w:rsidRPr="00364FC7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2041" w:type="dxa"/>
            <w:gridSpan w:val="2"/>
          </w:tcPr>
          <w:p w:rsidR="00523011" w:rsidRPr="00364FC7" w:rsidRDefault="00523011" w:rsidP="00523011">
            <w:pPr>
              <w:rPr>
                <w:b/>
                <w:bCs/>
                <w:sz w:val="24"/>
                <w:szCs w:val="24"/>
                <w:lang w:val="en-US"/>
              </w:rPr>
            </w:pPr>
            <w:r w:rsidRPr="00364FC7">
              <w:rPr>
                <w:b/>
                <w:bCs/>
                <w:sz w:val="24"/>
                <w:szCs w:val="24"/>
                <w:lang w:val="en-US"/>
              </w:rPr>
              <w:t>поена</w:t>
            </w:r>
          </w:p>
        </w:tc>
        <w:tc>
          <w:tcPr>
            <w:tcW w:w="3453" w:type="dxa"/>
            <w:gridSpan w:val="2"/>
          </w:tcPr>
          <w:p w:rsidR="00523011" w:rsidRPr="00364FC7" w:rsidRDefault="00523011" w:rsidP="00523011">
            <w:pPr>
              <w:rPr>
                <w:sz w:val="24"/>
                <w:szCs w:val="24"/>
                <w:lang w:val="en-US"/>
              </w:rPr>
            </w:pPr>
            <w:r w:rsidRPr="00364FC7">
              <w:rPr>
                <w:sz w:val="24"/>
                <w:szCs w:val="24"/>
                <w:lang w:val="en-US"/>
              </w:rPr>
              <w:t xml:space="preserve">Завршни испит </w:t>
            </w:r>
          </w:p>
        </w:tc>
        <w:tc>
          <w:tcPr>
            <w:tcW w:w="1286" w:type="dxa"/>
          </w:tcPr>
          <w:p w:rsidR="00523011" w:rsidRPr="00364FC7" w:rsidRDefault="00523011" w:rsidP="00523011">
            <w:pPr>
              <w:rPr>
                <w:b/>
                <w:iCs/>
                <w:sz w:val="24"/>
                <w:szCs w:val="24"/>
                <w:lang w:val="en-US"/>
              </w:rPr>
            </w:pPr>
            <w:r w:rsidRPr="00364FC7">
              <w:rPr>
                <w:b/>
                <w:iCs/>
                <w:sz w:val="24"/>
                <w:szCs w:val="24"/>
                <w:lang w:val="en-US"/>
              </w:rPr>
              <w:t>поена</w:t>
            </w:r>
          </w:p>
        </w:tc>
      </w:tr>
      <w:tr w:rsidR="00523011" w:rsidRPr="00364FC7" w:rsidTr="00083DF3">
        <w:trPr>
          <w:jc w:val="center"/>
        </w:trPr>
        <w:tc>
          <w:tcPr>
            <w:tcW w:w="3408" w:type="dxa"/>
            <w:gridSpan w:val="3"/>
          </w:tcPr>
          <w:p w:rsidR="00523011" w:rsidRPr="00364FC7" w:rsidRDefault="00523011" w:rsidP="00523011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364FC7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2041" w:type="dxa"/>
            <w:gridSpan w:val="2"/>
          </w:tcPr>
          <w:p w:rsidR="00523011" w:rsidRPr="00364FC7" w:rsidRDefault="00523011" w:rsidP="00523011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64FC7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453" w:type="dxa"/>
            <w:gridSpan w:val="2"/>
          </w:tcPr>
          <w:p w:rsidR="00523011" w:rsidRPr="00364FC7" w:rsidRDefault="00523011" w:rsidP="00523011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364FC7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86" w:type="dxa"/>
          </w:tcPr>
          <w:p w:rsidR="00523011" w:rsidRPr="00364FC7" w:rsidRDefault="00523011" w:rsidP="00523011">
            <w:pPr>
              <w:rPr>
                <w:b/>
                <w:iCs/>
                <w:sz w:val="24"/>
                <w:szCs w:val="24"/>
                <w:lang w:val="sr-Cyrl-CS"/>
              </w:rPr>
            </w:pPr>
            <w:r w:rsidRPr="00364FC7">
              <w:rPr>
                <w:b/>
                <w:iCs/>
                <w:sz w:val="24"/>
                <w:szCs w:val="24"/>
                <w:lang w:val="sr-Cyrl-CS"/>
              </w:rPr>
              <w:t>25</w:t>
            </w:r>
          </w:p>
        </w:tc>
      </w:tr>
      <w:tr w:rsidR="00523011" w:rsidRPr="00364FC7" w:rsidTr="00083DF3">
        <w:trPr>
          <w:jc w:val="center"/>
        </w:trPr>
        <w:tc>
          <w:tcPr>
            <w:tcW w:w="3408" w:type="dxa"/>
            <w:gridSpan w:val="3"/>
          </w:tcPr>
          <w:p w:rsidR="00523011" w:rsidRPr="00364FC7" w:rsidRDefault="00523011" w:rsidP="00523011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364FC7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2041" w:type="dxa"/>
            <w:gridSpan w:val="2"/>
          </w:tcPr>
          <w:p w:rsidR="00523011" w:rsidRPr="00364FC7" w:rsidRDefault="00523011" w:rsidP="00523011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64FC7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453" w:type="dxa"/>
            <w:gridSpan w:val="2"/>
          </w:tcPr>
          <w:p w:rsidR="00523011" w:rsidRPr="00364FC7" w:rsidRDefault="00523011" w:rsidP="00523011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364FC7">
              <w:rPr>
                <w:sz w:val="24"/>
                <w:szCs w:val="24"/>
                <w:lang w:val="sr-Cyrl-CS"/>
              </w:rPr>
              <w:t>усмени испт</w:t>
            </w:r>
          </w:p>
        </w:tc>
        <w:tc>
          <w:tcPr>
            <w:tcW w:w="1286" w:type="dxa"/>
          </w:tcPr>
          <w:p w:rsidR="00523011" w:rsidRPr="00364FC7" w:rsidRDefault="00523011" w:rsidP="00523011">
            <w:pPr>
              <w:rPr>
                <w:b/>
                <w:iCs/>
                <w:sz w:val="24"/>
                <w:szCs w:val="24"/>
                <w:lang w:val="sr-Cyrl-CS"/>
              </w:rPr>
            </w:pPr>
            <w:r w:rsidRPr="00364FC7">
              <w:rPr>
                <w:b/>
                <w:iCs/>
                <w:sz w:val="24"/>
                <w:szCs w:val="24"/>
                <w:lang w:val="sr-Cyrl-CS"/>
              </w:rPr>
              <w:t>25</w:t>
            </w:r>
          </w:p>
        </w:tc>
      </w:tr>
      <w:tr w:rsidR="00523011" w:rsidRPr="00364FC7" w:rsidTr="00083DF3">
        <w:trPr>
          <w:jc w:val="center"/>
        </w:trPr>
        <w:tc>
          <w:tcPr>
            <w:tcW w:w="3408" w:type="dxa"/>
            <w:gridSpan w:val="3"/>
          </w:tcPr>
          <w:p w:rsidR="00523011" w:rsidRPr="00364FC7" w:rsidRDefault="00523011" w:rsidP="00523011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364FC7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2041" w:type="dxa"/>
            <w:gridSpan w:val="2"/>
          </w:tcPr>
          <w:p w:rsidR="00523011" w:rsidRPr="00364FC7" w:rsidRDefault="00523011" w:rsidP="00523011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364FC7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453" w:type="dxa"/>
            <w:gridSpan w:val="2"/>
          </w:tcPr>
          <w:p w:rsidR="00523011" w:rsidRPr="00364FC7" w:rsidRDefault="00523011" w:rsidP="00523011">
            <w:pPr>
              <w:rPr>
                <w:iCs/>
                <w:sz w:val="24"/>
                <w:szCs w:val="24"/>
                <w:lang w:val="sr-Cyrl-CS"/>
              </w:rPr>
            </w:pPr>
            <w:r w:rsidRPr="00364FC7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86" w:type="dxa"/>
          </w:tcPr>
          <w:p w:rsidR="00523011" w:rsidRPr="00364FC7" w:rsidRDefault="00523011" w:rsidP="00523011">
            <w:pPr>
              <w:rPr>
                <w:b/>
                <w:iCs/>
                <w:sz w:val="24"/>
                <w:szCs w:val="24"/>
                <w:lang w:val="sr-Cyrl-CS"/>
              </w:rPr>
            </w:pPr>
            <w:r w:rsidRPr="00364FC7">
              <w:rPr>
                <w:b/>
                <w:iCs/>
                <w:sz w:val="24"/>
                <w:szCs w:val="24"/>
                <w:lang w:val="sr-Cyrl-CS"/>
              </w:rPr>
              <w:t>5</w:t>
            </w:r>
          </w:p>
        </w:tc>
      </w:tr>
      <w:tr w:rsidR="00523011" w:rsidRPr="00364FC7" w:rsidTr="00083DF3">
        <w:trPr>
          <w:jc w:val="center"/>
        </w:trPr>
        <w:tc>
          <w:tcPr>
            <w:tcW w:w="3408" w:type="dxa"/>
            <w:gridSpan w:val="3"/>
          </w:tcPr>
          <w:p w:rsidR="00523011" w:rsidRPr="00364FC7" w:rsidRDefault="00523011" w:rsidP="00523011">
            <w:pPr>
              <w:rPr>
                <w:sz w:val="24"/>
                <w:szCs w:val="24"/>
                <w:lang w:val="sr-Cyrl-CS"/>
              </w:rPr>
            </w:pPr>
            <w:r w:rsidRPr="00364FC7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2041" w:type="dxa"/>
            <w:gridSpan w:val="2"/>
          </w:tcPr>
          <w:p w:rsidR="00523011" w:rsidRPr="00364FC7" w:rsidRDefault="00523011" w:rsidP="00523011">
            <w:pPr>
              <w:rPr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53" w:type="dxa"/>
            <w:gridSpan w:val="2"/>
          </w:tcPr>
          <w:p w:rsidR="00523011" w:rsidRPr="00364FC7" w:rsidRDefault="00523011" w:rsidP="00523011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86" w:type="dxa"/>
          </w:tcPr>
          <w:p w:rsidR="00523011" w:rsidRPr="00364FC7" w:rsidRDefault="00523011" w:rsidP="00523011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D23FD1" w:rsidRPr="00364FC7" w:rsidRDefault="00D23FD1">
      <w:pPr>
        <w:rPr>
          <w:sz w:val="24"/>
          <w:szCs w:val="24"/>
          <w:lang w:val="sr-Cyrl-CS"/>
        </w:rPr>
      </w:pPr>
    </w:p>
    <w:sectPr w:rsidR="00D23FD1" w:rsidRPr="00364FC7" w:rsidSect="00523011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E2B21"/>
    <w:multiLevelType w:val="hybridMultilevel"/>
    <w:tmpl w:val="B4EAE77A"/>
    <w:lvl w:ilvl="0" w:tplc="0000000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DB38A2"/>
    <w:multiLevelType w:val="hybridMultilevel"/>
    <w:tmpl w:val="CC9880D0"/>
    <w:lvl w:ilvl="0" w:tplc="0000000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8D25BD"/>
    <w:multiLevelType w:val="hybridMultilevel"/>
    <w:tmpl w:val="EE00162E"/>
    <w:lvl w:ilvl="0" w:tplc="70DC27F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A42529"/>
    <w:multiLevelType w:val="hybridMultilevel"/>
    <w:tmpl w:val="FCAC1B04"/>
    <w:lvl w:ilvl="0" w:tplc="D200F3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523011"/>
    <w:rsid w:val="0001274C"/>
    <w:rsid w:val="00083DF3"/>
    <w:rsid w:val="0010572D"/>
    <w:rsid w:val="00130604"/>
    <w:rsid w:val="00182B00"/>
    <w:rsid w:val="002233B8"/>
    <w:rsid w:val="002C0749"/>
    <w:rsid w:val="00303162"/>
    <w:rsid w:val="00332DDF"/>
    <w:rsid w:val="00364FC7"/>
    <w:rsid w:val="003E172A"/>
    <w:rsid w:val="00473036"/>
    <w:rsid w:val="00523011"/>
    <w:rsid w:val="005A04C8"/>
    <w:rsid w:val="00607DCC"/>
    <w:rsid w:val="00617A75"/>
    <w:rsid w:val="0074172E"/>
    <w:rsid w:val="0077517E"/>
    <w:rsid w:val="00806D14"/>
    <w:rsid w:val="008A3278"/>
    <w:rsid w:val="009037FF"/>
    <w:rsid w:val="0092279A"/>
    <w:rsid w:val="009E2915"/>
    <w:rsid w:val="00A31CEE"/>
    <w:rsid w:val="00A31E0C"/>
    <w:rsid w:val="00C01218"/>
    <w:rsid w:val="00C53141"/>
    <w:rsid w:val="00CC2F94"/>
    <w:rsid w:val="00D01BB2"/>
    <w:rsid w:val="00D23FD1"/>
    <w:rsid w:val="00D4090E"/>
    <w:rsid w:val="00DF6032"/>
    <w:rsid w:val="00E5117F"/>
    <w:rsid w:val="00E64D91"/>
    <w:rsid w:val="00EB2747"/>
    <w:rsid w:val="00F822C3"/>
    <w:rsid w:val="00F85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301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програм/студијски програми: ОДМ</vt:lpstr>
    </vt:vector>
  </TitlesOfParts>
  <Company>Microsoft, Inc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програм/студијски програми: ОДМ</dc:title>
  <dc:creator>PC</dc:creator>
  <cp:lastModifiedBy>Nemsho</cp:lastModifiedBy>
  <cp:revision>3</cp:revision>
  <cp:lastPrinted>2012-12-30T17:43:00Z</cp:lastPrinted>
  <dcterms:created xsi:type="dcterms:W3CDTF">2013-04-26T11:44:00Z</dcterms:created>
  <dcterms:modified xsi:type="dcterms:W3CDTF">2013-06-05T05:58:00Z</dcterms:modified>
</cp:coreProperties>
</file>